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Haley Wilson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B05E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IRR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hWe</w:t>
            </w:r>
            <w:proofErr w:type="spellEnd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iced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0B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0B05E8">
            <w:pPr>
              <w:rPr>
                <w:b/>
              </w:rPr>
            </w:pPr>
            <w:r>
              <w:rPr>
                <w:b/>
              </w:rPr>
              <w:t>Books and pencils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0B05E8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0B05E8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0B05E8">
            <w:pPr>
              <w:rPr>
                <w:b/>
              </w:rPr>
            </w:pPr>
            <w:r>
              <w:rPr>
                <w:b/>
              </w:rPr>
              <w:t>Walmart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</w:t>
        </w:r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s</w:t>
        </w:r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0B05E8"/>
    <w:rsid w:val="004A08F5"/>
    <w:rsid w:val="006E71A8"/>
    <w:rsid w:val="007324AD"/>
    <w:rsid w:val="00C36093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67FE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Haley Wilson</cp:lastModifiedBy>
  <cp:revision>2</cp:revision>
  <dcterms:created xsi:type="dcterms:W3CDTF">2018-04-23T12:17:00Z</dcterms:created>
  <dcterms:modified xsi:type="dcterms:W3CDTF">2018-04-23T12:17:00Z</dcterms:modified>
</cp:coreProperties>
</file>