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Pappas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53AC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Math Teacher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HPJ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 Homes and Garden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really watch sports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D5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53AC4">
            <w:pPr>
              <w:rPr>
                <w:b/>
              </w:rPr>
            </w:pPr>
            <w:r>
              <w:rPr>
                <w:b/>
              </w:rPr>
              <w:t>Ring Toss Game for Review (or any whole group games)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D53AC4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53AC4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53AC4">
            <w:pPr>
              <w:rPr>
                <w:b/>
              </w:rPr>
            </w:pPr>
            <w:r>
              <w:rPr>
                <w:b/>
              </w:rPr>
              <w:t>Starbucks</w:t>
            </w:r>
            <w:bookmarkStart w:id="0" w:name="_GoBack"/>
            <w:bookmarkEnd w:id="0"/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4A08F5"/>
    <w:rsid w:val="006E71A8"/>
    <w:rsid w:val="007324AD"/>
    <w:rsid w:val="00D07996"/>
    <w:rsid w:val="00D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A3CC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Heather Pappas</cp:lastModifiedBy>
  <cp:revision>2</cp:revision>
  <dcterms:created xsi:type="dcterms:W3CDTF">2018-04-19T18:22:00Z</dcterms:created>
  <dcterms:modified xsi:type="dcterms:W3CDTF">2018-04-19T18:22:00Z</dcterms:modified>
</cp:coreProperties>
</file>